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B416" w14:textId="77777777" w:rsidR="002378AD" w:rsidRDefault="002378AD" w:rsidP="002378AD">
      <w:pPr>
        <w:autoSpaceDE w:val="0"/>
        <w:autoSpaceDN w:val="0"/>
        <w:adjustRightInd w:val="0"/>
        <w:spacing w:line="520" w:lineRule="exact"/>
        <w:jc w:val="center"/>
        <w:rPr>
          <w:rFonts w:ascii="MicrosoftJhengHeiRegular" w:eastAsia="MicrosoftJhengHeiRegular" w:cs="MicrosoftJhengHeiRegular"/>
          <w:color w:val="3F3F3F"/>
          <w:kern w:val="0"/>
          <w:sz w:val="44"/>
          <w:szCs w:val="44"/>
        </w:rPr>
      </w:pPr>
      <w:r>
        <w:rPr>
          <w:rFonts w:ascii="MicrosoftJhengHeiRegular" w:eastAsia="MicrosoftJhengHeiRegular" w:cs="MicrosoftJhengHeiRegular" w:hint="eastAsia"/>
          <w:color w:val="3F3F3F"/>
          <w:kern w:val="0"/>
          <w:sz w:val="44"/>
          <w:szCs w:val="44"/>
        </w:rPr>
        <w:t>國立臺北大學</w:t>
      </w:r>
    </w:p>
    <w:p w14:paraId="3E06632B" w14:textId="77777777" w:rsidR="002378AD" w:rsidRDefault="002378AD" w:rsidP="002378AD">
      <w:pPr>
        <w:autoSpaceDE w:val="0"/>
        <w:autoSpaceDN w:val="0"/>
        <w:adjustRightInd w:val="0"/>
        <w:spacing w:line="520" w:lineRule="exact"/>
        <w:jc w:val="center"/>
        <w:rPr>
          <w:rFonts w:ascii="MicrosoftJhengHeiRegular" w:eastAsia="MicrosoftJhengHeiRegular" w:cs="MicrosoftJhengHeiRegular"/>
          <w:color w:val="3F3F3F"/>
          <w:kern w:val="0"/>
          <w:sz w:val="44"/>
          <w:szCs w:val="44"/>
        </w:rPr>
      </w:pPr>
      <w:r>
        <w:rPr>
          <w:rFonts w:ascii="MicrosoftJhengHeiRegular" w:eastAsia="MicrosoftJhengHeiRegular" w:cs="MicrosoftJhengHeiRegular" w:hint="eastAsia"/>
          <w:color w:val="3F3F3F"/>
          <w:kern w:val="0"/>
          <w:sz w:val="44"/>
          <w:szCs w:val="44"/>
        </w:rPr>
        <w:t>新進人員資訊安全宣導單</w:t>
      </w:r>
    </w:p>
    <w:p w14:paraId="161744C9" w14:textId="0CA7FE90" w:rsid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 JhengHei Light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資安宣導：密碼換新、程式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更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新、下載要當心。</w:t>
      </w:r>
    </w:p>
    <w:p w14:paraId="6C491F78" w14:textId="106BE1B2" w:rsid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 JhengHei Light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辦公環境內必須使用機關提供之資訊設備、網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路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，及規定之軟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體，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不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得使用個人私有設備及中國廠牌產品，公務設備亦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不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得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連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結個人私有手機上網。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若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有業務上的需求，必須經資安長同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意後，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列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冊管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理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並定期檢討。</w:t>
      </w:r>
    </w:p>
    <w:p w14:paraId="30E9AAA2" w14:textId="7DA81E5B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上班期間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不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應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連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結非公務需要之網站，並避免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連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結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惡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意網站或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釣魚網站，如發現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異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常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連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線，請通知資安窗口。</w:t>
      </w:r>
    </w:p>
    <w:p w14:paraId="394B5E42" w14:textId="275E5C6B" w:rsid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不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得使用公務電子信箱帳號登記做為非公務網站的帳號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(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如：社群網站、電商服務等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)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。</w:t>
      </w:r>
    </w:p>
    <w:p w14:paraId="162C2DCC" w14:textId="502B68D5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公務資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料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傳遞及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聯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繫必須使用公務電子郵件帳號，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不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得使用非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公務電子郵件傳送或討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論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公務訊息。</w:t>
      </w:r>
    </w:p>
    <w:p w14:paraId="18F93959" w14:textId="77777777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請勿使用即時通訊軟體進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行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敏感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(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含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)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以上的公務資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料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傳送。</w:t>
      </w:r>
    </w:p>
    <w:p w14:paraId="1A60B808" w14:textId="77777777" w:rsid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傳送公務敏感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(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含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)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以上之資訊，應有適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切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的保護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(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如：加密傳送、親自傳送等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)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。</w:t>
      </w:r>
    </w:p>
    <w:p w14:paraId="594D7CF3" w14:textId="77777777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帳號密碼必須妥善保存，並依本校資安要求，密碼須為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 xml:space="preserve"> 8 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碼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(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含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)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以上之英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數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字組合，並至少須每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 xml:space="preserve"> 6 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個月變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更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一次密碼。如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有外洩疑慮，除儘速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更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換密碼外，並應通知資安窗口。</w:t>
      </w:r>
    </w:p>
    <w:p w14:paraId="50A6E8E1" w14:textId="14E2BBDB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應主動通報資安事件或可能的資安風險。</w:t>
      </w:r>
    </w:p>
    <w:p w14:paraId="5FEB68A8" w14:textId="5CFA0F70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未遵守機關資安規定，初次予以告誡，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若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持續發生或勸導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不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聽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者，依規定懲處；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若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因而發生資安事件，加重處分。</w:t>
      </w:r>
    </w:p>
    <w:p w14:paraId="651AE4E6" w14:textId="711A7863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有資安疑慮或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異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常時，應即時通報資安窗口。</w:t>
      </w:r>
    </w:p>
    <w:p w14:paraId="5ADA38D1" w14:textId="3F6D0E50" w:rsid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應遵守政府法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令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法規規範要求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(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如：個人資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料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保護法、資通安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全管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理</w:t>
      </w:r>
      <w:r w:rsidRPr="002378AD">
        <w:rPr>
          <w:rFonts w:ascii="Microsoft JhengHei Light" w:eastAsia="Microsoft JhengHei Light" w:hAnsi="Microsoft JhengHei Light" w:cs="Microsoft JhengHei Light" w:hint="eastAsia"/>
          <w:color w:val="000000"/>
          <w:kern w:val="0"/>
          <w:sz w:val="28"/>
          <w:szCs w:val="28"/>
        </w:rPr>
        <w:t>法等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)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。</w:t>
      </w:r>
    </w:p>
    <w:p w14:paraId="70006148" w14:textId="3884EAFC" w:rsid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資安訊息網址：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https://lms.ntpu.edu.tw/site/i</w:t>
      </w:r>
      <w:r w:rsidR="00C560F0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>sms</w:t>
      </w:r>
    </w:p>
    <w:p w14:paraId="448A423E" w14:textId="3F851842" w:rsidR="002378AD" w:rsidRPr="002378AD" w:rsidRDefault="002378AD" w:rsidP="002378A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資安窗口：資訊中心系統組</w:t>
      </w:r>
    </w:p>
    <w:p w14:paraId="071C13F4" w14:textId="77777777" w:rsidR="002378AD" w:rsidRPr="002378AD" w:rsidRDefault="002378AD" w:rsidP="002378AD">
      <w:pPr>
        <w:autoSpaceDE w:val="0"/>
        <w:autoSpaceDN w:val="0"/>
        <w:adjustRightInd w:val="0"/>
        <w:spacing w:line="400" w:lineRule="exact"/>
        <w:ind w:firstLineChars="150" w:firstLine="420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電話：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 xml:space="preserve">(02)8674-1111 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分機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 xml:space="preserve"> 68228</w:t>
      </w:r>
    </w:p>
    <w:p w14:paraId="5B3624E5" w14:textId="3FADB530" w:rsidR="002378AD" w:rsidRDefault="002378AD" w:rsidP="002378AD">
      <w:pPr>
        <w:autoSpaceDE w:val="0"/>
        <w:autoSpaceDN w:val="0"/>
        <w:adjustRightInd w:val="0"/>
        <w:spacing w:line="400" w:lineRule="exact"/>
        <w:ind w:firstLineChars="150" w:firstLine="420"/>
        <w:rPr>
          <w:rFonts w:ascii="Microsoft JhengHei Light" w:eastAsia="Microsoft JhengHei Light" w:hAnsi="Microsoft JhengHei Light" w:cs="MicrosoftJhengHeiRegular"/>
          <w:color w:val="0563C2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電子郵件：</w:t>
      </w:r>
      <w:hyperlink r:id="rId7" w:history="1">
        <w:r w:rsidRPr="006711CC">
          <w:rPr>
            <w:rStyle w:val="a4"/>
            <w:rFonts w:ascii="Microsoft JhengHei Light" w:eastAsia="Microsoft JhengHei Light" w:hAnsi="Microsoft JhengHei Light" w:cs="MicrosoftJhengHeiRegular"/>
            <w:kern w:val="0"/>
            <w:sz w:val="28"/>
            <w:szCs w:val="28"/>
          </w:rPr>
          <w:t>ccsinfo@mail.ntpu.edu.tw</w:t>
        </w:r>
      </w:hyperlink>
    </w:p>
    <w:p w14:paraId="11BE04EF" w14:textId="77777777" w:rsidR="002378AD" w:rsidRPr="002378AD" w:rsidRDefault="002378AD" w:rsidP="002378AD">
      <w:pPr>
        <w:autoSpaceDE w:val="0"/>
        <w:autoSpaceDN w:val="0"/>
        <w:adjustRightInd w:val="0"/>
        <w:spacing w:line="400" w:lineRule="exact"/>
        <w:ind w:firstLineChars="150" w:firstLine="420"/>
        <w:rPr>
          <w:rFonts w:ascii="Microsoft JhengHei Light" w:eastAsia="Microsoft JhengHei Light" w:hAnsi="Microsoft JhengHei Light" w:cs="MicrosoftJhengHeiRegular"/>
          <w:color w:val="0563C2"/>
          <w:kern w:val="0"/>
          <w:sz w:val="28"/>
          <w:szCs w:val="28"/>
        </w:rPr>
      </w:pPr>
    </w:p>
    <w:p w14:paraId="47325A4E" w14:textId="77777777" w:rsidR="002378AD" w:rsidRPr="002378AD" w:rsidRDefault="002378AD" w:rsidP="002378AD">
      <w:pPr>
        <w:autoSpaceDE w:val="0"/>
        <w:autoSpaceDN w:val="0"/>
        <w:adjustRightInd w:val="0"/>
        <w:spacing w:line="400" w:lineRule="exact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單位：</w:t>
      </w:r>
    </w:p>
    <w:p w14:paraId="71BF3880" w14:textId="4051992B" w:rsidR="002378AD" w:rsidRDefault="002378AD" w:rsidP="002378AD">
      <w:pPr>
        <w:autoSpaceDE w:val="0"/>
        <w:autoSpaceDN w:val="0"/>
        <w:adjustRightInd w:val="0"/>
        <w:spacing w:line="400" w:lineRule="exact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新進人員簽名：</w:t>
      </w:r>
    </w:p>
    <w:p w14:paraId="156DCA49" w14:textId="77777777" w:rsidR="00D75707" w:rsidRPr="002378AD" w:rsidRDefault="00D75707" w:rsidP="002378AD">
      <w:pPr>
        <w:autoSpaceDE w:val="0"/>
        <w:autoSpaceDN w:val="0"/>
        <w:adjustRightInd w:val="0"/>
        <w:spacing w:line="400" w:lineRule="exact"/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</w:pPr>
    </w:p>
    <w:p w14:paraId="77183865" w14:textId="69D372A2" w:rsidR="00856354" w:rsidRPr="002378AD" w:rsidRDefault="002378AD" w:rsidP="002378AD">
      <w:pPr>
        <w:spacing w:line="400" w:lineRule="exact"/>
        <w:ind w:firstLine="480"/>
        <w:rPr>
          <w:rFonts w:ascii="Microsoft JhengHei Light" w:eastAsia="Microsoft JhengHei Light" w:hAnsi="Microsoft JhengHei Light"/>
        </w:rPr>
      </w:pP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中華民國</w:t>
      </w:r>
      <w:r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ab/>
      </w:r>
      <w:r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ab/>
      </w:r>
      <w:r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ab/>
      </w:r>
      <w:r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ab/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 xml:space="preserve"> </w:t>
      </w:r>
      <w:r w:rsidRPr="002378AD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年</w:t>
      </w:r>
      <w:r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ab/>
      </w:r>
      <w:r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ab/>
      </w:r>
      <w:r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ab/>
      </w:r>
      <w:r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ab/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 xml:space="preserve"> </w:t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月</w:t>
      </w:r>
      <w:r w:rsidRPr="002378AD"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 xml:space="preserve"> </w:t>
      </w:r>
      <w:r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ab/>
      </w:r>
      <w:r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ab/>
      </w:r>
      <w:r>
        <w:rPr>
          <w:rFonts w:ascii="Microsoft JhengHei Light" w:eastAsia="Microsoft JhengHei Light" w:hAnsi="Microsoft JhengHei Light" w:cs="MicrosoftJhengHeiRegular"/>
          <w:color w:val="000000"/>
          <w:kern w:val="0"/>
          <w:sz w:val="28"/>
          <w:szCs w:val="28"/>
        </w:rPr>
        <w:tab/>
      </w:r>
      <w:r w:rsidRPr="002378AD">
        <w:rPr>
          <w:rFonts w:ascii="Microsoft JhengHei Light" w:eastAsia="Microsoft JhengHei Light" w:hAnsi="Microsoft JhengHei Light" w:cs="MicrosoftJhengHeiRegular" w:hint="eastAsia"/>
          <w:color w:val="000000"/>
          <w:kern w:val="0"/>
          <w:sz w:val="28"/>
          <w:szCs w:val="28"/>
        </w:rPr>
        <w:t>日</w:t>
      </w:r>
    </w:p>
    <w:sectPr w:rsidR="00856354" w:rsidRPr="002378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7F3A" w14:textId="77777777" w:rsidR="00727A2F" w:rsidRDefault="00727A2F" w:rsidP="00C560F0">
      <w:r>
        <w:separator/>
      </w:r>
    </w:p>
  </w:endnote>
  <w:endnote w:type="continuationSeparator" w:id="0">
    <w:p w14:paraId="340EB9A4" w14:textId="77777777" w:rsidR="00727A2F" w:rsidRDefault="00727A2F" w:rsidP="00C5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169D" w14:textId="77777777" w:rsidR="00727A2F" w:rsidRDefault="00727A2F" w:rsidP="00C560F0">
      <w:r>
        <w:separator/>
      </w:r>
    </w:p>
  </w:footnote>
  <w:footnote w:type="continuationSeparator" w:id="0">
    <w:p w14:paraId="5D356BF7" w14:textId="77777777" w:rsidR="00727A2F" w:rsidRDefault="00727A2F" w:rsidP="00C5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4E04"/>
    <w:multiLevelType w:val="hybridMultilevel"/>
    <w:tmpl w:val="BA920D12"/>
    <w:lvl w:ilvl="0" w:tplc="F5A09D2A">
      <w:start w:val="1"/>
      <w:numFmt w:val="decimal"/>
      <w:lvlText w:val="%1."/>
      <w:lvlJc w:val="left"/>
      <w:pPr>
        <w:ind w:left="360" w:hanging="360"/>
      </w:pPr>
      <w:rPr>
        <w:rFonts w:cs="MicrosoftJhengHeiRegula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AD"/>
    <w:rsid w:val="002378AD"/>
    <w:rsid w:val="0032505D"/>
    <w:rsid w:val="00727A2F"/>
    <w:rsid w:val="00856354"/>
    <w:rsid w:val="00A902EF"/>
    <w:rsid w:val="00C560F0"/>
    <w:rsid w:val="00D75707"/>
    <w:rsid w:val="00F4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D5E10"/>
  <w15:chartTrackingRefBased/>
  <w15:docId w15:val="{1D352E54-9025-4174-A5F8-9E992CDC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8AD"/>
    <w:pPr>
      <w:ind w:leftChars="200" w:left="480"/>
    </w:pPr>
  </w:style>
  <w:style w:type="character" w:styleId="a4">
    <w:name w:val="Hyperlink"/>
    <w:basedOn w:val="a0"/>
    <w:uiPriority w:val="99"/>
    <w:unhideWhenUsed/>
    <w:rsid w:val="002378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78A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60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6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60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sinfo@mail.nt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</dc:creator>
  <cp:keywords/>
  <dc:description/>
  <cp:lastModifiedBy>hope</cp:lastModifiedBy>
  <cp:revision>3</cp:revision>
  <dcterms:created xsi:type="dcterms:W3CDTF">2023-01-11T07:00:00Z</dcterms:created>
  <dcterms:modified xsi:type="dcterms:W3CDTF">2023-01-12T01:32:00Z</dcterms:modified>
</cp:coreProperties>
</file>